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56" w:type="dxa"/>
        <w:tblInd w:w="108" w:type="dxa"/>
        <w:tblLayout w:type="fixed"/>
        <w:tblLook w:val="0000"/>
      </w:tblPr>
      <w:tblGrid>
        <w:gridCol w:w="4695"/>
        <w:gridCol w:w="4661"/>
      </w:tblGrid>
      <w:tr w:rsidR="005D38A7">
        <w:trPr>
          <w:trHeight w:val="997"/>
        </w:trPr>
        <w:tc>
          <w:tcPr>
            <w:tcW w:w="9355" w:type="dxa"/>
            <w:gridSpan w:val="2"/>
          </w:tcPr>
          <w:p w:rsidR="005D38A7" w:rsidRDefault="00980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Герб" style="position:absolute;left:0;text-align:left;margin-left:200.7pt;margin-top:-34.2pt;width:67.5pt;height:78pt;z-index:1;visibility:visible;mso-wrap-distance-left:0;mso-wrap-distance-right:0">
                  <v:imagedata r:id="rId7" o:title="Герб"/>
                </v:shape>
              </w:pict>
            </w:r>
          </w:p>
        </w:tc>
      </w:tr>
      <w:tr w:rsidR="005D38A7">
        <w:trPr>
          <w:trHeight w:val="1558"/>
        </w:trPr>
        <w:tc>
          <w:tcPr>
            <w:tcW w:w="4694" w:type="dxa"/>
          </w:tcPr>
          <w:p w:rsidR="005D38A7" w:rsidRDefault="005D38A7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5D38A7" w:rsidRDefault="00CF0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АДМИНИСТРАЦИЯ</w:t>
            </w:r>
          </w:p>
          <w:p w:rsidR="005D38A7" w:rsidRDefault="00CF0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b/>
                <w:caps/>
                <w:lang w:eastAsia="en-US"/>
              </w:rPr>
              <w:t>УСТЬ-АБАКАНСКОГО МУНИЦИПАЛЬНОГО РАЙОНА</w:t>
            </w:r>
          </w:p>
          <w:p w:rsidR="005D38A7" w:rsidRDefault="00CF0C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lang w:eastAsia="en-US"/>
              </w:rPr>
              <w:t>РЕСПУБЛИКИ ХАКАСИЯ</w:t>
            </w:r>
          </w:p>
          <w:p w:rsidR="005D38A7" w:rsidRDefault="005D38A7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661" w:type="dxa"/>
          </w:tcPr>
          <w:p w:rsidR="005D38A7" w:rsidRDefault="005D38A7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5D38A7" w:rsidRDefault="00CF0C9D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ХАКАС РЕСПУБЛИКАНЫ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Y</w:t>
            </w:r>
          </w:p>
          <w:p w:rsidR="005D38A7" w:rsidRDefault="00CF0C9D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А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U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I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I</w:t>
            </w:r>
          </w:p>
          <w:p w:rsidR="005D38A7" w:rsidRDefault="00CF0C9D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 w:cs="Times New Roman"/>
                <w:b/>
                <w:lang w:eastAsia="en-US"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АЙМААНЫ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Y</w:t>
            </w:r>
          </w:p>
          <w:p w:rsidR="005D38A7" w:rsidRDefault="00CF0C9D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УСТА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U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-ПАСТАА</w:t>
            </w:r>
          </w:p>
        </w:tc>
      </w:tr>
      <w:tr w:rsidR="005D38A7">
        <w:trPr>
          <w:trHeight w:val="422"/>
        </w:trPr>
        <w:tc>
          <w:tcPr>
            <w:tcW w:w="9355" w:type="dxa"/>
            <w:gridSpan w:val="2"/>
          </w:tcPr>
          <w:p w:rsidR="005D38A7" w:rsidRDefault="00CF0C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 О С Т А Н О В Л Е Н И Е</w:t>
            </w:r>
          </w:p>
        </w:tc>
      </w:tr>
      <w:tr w:rsidR="005D38A7">
        <w:trPr>
          <w:trHeight w:val="428"/>
        </w:trPr>
        <w:tc>
          <w:tcPr>
            <w:tcW w:w="4694" w:type="dxa"/>
          </w:tcPr>
          <w:p w:rsidR="005D38A7" w:rsidRDefault="007F36FB">
            <w:pPr>
              <w:spacing w:before="120" w:after="60" w:line="240" w:lineRule="auto"/>
              <w:ind w:right="-4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22.12.2025</w:t>
            </w:r>
          </w:p>
        </w:tc>
        <w:tc>
          <w:tcPr>
            <w:tcW w:w="4661" w:type="dxa"/>
          </w:tcPr>
          <w:p w:rsidR="005D38A7" w:rsidRDefault="007F36FB">
            <w:pPr>
              <w:spacing w:before="120" w:after="60" w:line="240" w:lineRule="auto"/>
              <w:ind w:right="-4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1215 - п</w:t>
            </w:r>
          </w:p>
        </w:tc>
      </w:tr>
    </w:tbl>
    <w:p w:rsidR="005D38A7" w:rsidRDefault="00CF0C9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5D38A7" w:rsidRDefault="005D38A7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36"/>
          <w:szCs w:val="26"/>
          <w:lang w:eastAsia="ru-RU" w:bidi="ru-RU"/>
        </w:rPr>
      </w:pPr>
    </w:p>
    <w:p w:rsidR="005D38A7" w:rsidRDefault="00CF0C9D">
      <w:pPr>
        <w:pStyle w:val="aa"/>
        <w:tabs>
          <w:tab w:val="left" w:pos="9356"/>
        </w:tabs>
        <w:spacing w:after="0"/>
        <w:ind w:right="464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внесении изменений в приложение 3                     к постановлению администрации                  Усть-Абаканского района от 29.10.2013 № 1773-п «Об утверждении муниципальных программ, действующих на территории            Усть-Абаканского района»</w:t>
      </w:r>
    </w:p>
    <w:p w:rsidR="005D38A7" w:rsidRDefault="005D38A7">
      <w:pPr>
        <w:pStyle w:val="aa"/>
        <w:spacing w:after="0"/>
        <w:jc w:val="both"/>
        <w:rPr>
          <w:rFonts w:ascii="PT Astra Serif" w:hAnsi="PT Astra Serif"/>
          <w:sz w:val="28"/>
          <w:szCs w:val="28"/>
        </w:rPr>
      </w:pPr>
    </w:p>
    <w:p w:rsidR="005D38A7" w:rsidRDefault="005D38A7">
      <w:pPr>
        <w:pStyle w:val="aa"/>
        <w:spacing w:after="0"/>
        <w:jc w:val="both"/>
        <w:rPr>
          <w:rFonts w:ascii="PT Astra Serif" w:hAnsi="PT Astra Serif"/>
          <w:sz w:val="28"/>
          <w:szCs w:val="28"/>
        </w:rPr>
      </w:pPr>
    </w:p>
    <w:p w:rsidR="005D38A7" w:rsidRDefault="00CF0C9D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PT Astra Serif" w:hAnsi="PT Astra Serif" w:cs="Times New Roman"/>
          <w:bCs/>
          <w:sz w:val="28"/>
          <w:szCs w:val="28"/>
        </w:rPr>
        <w:t xml:space="preserve">постановлением администрации Усть-Абаканского района         от 01.02.2022 № 90-п «Об утверждении порядка разработки, утверждения, реализации и оценки эффективности муниципальных программ               Усть-Абаканского района Республики Хакасия», </w:t>
      </w:r>
      <w:r>
        <w:rPr>
          <w:rFonts w:ascii="PT Astra Serif" w:hAnsi="PT Astra Serif" w:cs="Times New Roman"/>
          <w:sz w:val="28"/>
          <w:szCs w:val="28"/>
        </w:rPr>
        <w:t xml:space="preserve">руководствуясь статьей 66 Устава </w:t>
      </w:r>
      <w:r>
        <w:rPr>
          <w:rFonts w:ascii="PT Astra Serif" w:hAnsi="PT Astra Serif" w:cs="Times New Roman"/>
          <w:bCs/>
          <w:sz w:val="28"/>
          <w:szCs w:val="28"/>
        </w:rPr>
        <w:t xml:space="preserve">Усть-Абаканского </w:t>
      </w:r>
      <w:r>
        <w:rPr>
          <w:rFonts w:ascii="PT Astra Serif" w:hAnsi="PT Astra Serif" w:cs="Times New Roman"/>
          <w:sz w:val="28"/>
          <w:szCs w:val="28"/>
        </w:rPr>
        <w:t>муниципального</w:t>
      </w:r>
      <w:r>
        <w:rPr>
          <w:rFonts w:ascii="PT Astra Serif" w:hAnsi="PT Astra Serif" w:cs="Times New Roman"/>
          <w:bCs/>
          <w:sz w:val="28"/>
          <w:szCs w:val="28"/>
        </w:rPr>
        <w:t xml:space="preserve"> района</w:t>
      </w:r>
      <w:r>
        <w:rPr>
          <w:rFonts w:ascii="PT Astra Serif" w:hAnsi="PT Astra Serif" w:cs="Times New Roman"/>
          <w:sz w:val="28"/>
          <w:szCs w:val="28"/>
        </w:rPr>
        <w:t xml:space="preserve"> Республики Хакасия</w:t>
      </w:r>
      <w:r>
        <w:rPr>
          <w:rFonts w:ascii="PT Astra Serif" w:hAnsi="PT Astra Serif" w:cs="Times New Roman"/>
          <w:bCs/>
          <w:sz w:val="28"/>
          <w:szCs w:val="28"/>
        </w:rPr>
        <w:t xml:space="preserve">, Администрация Усть-Абаканского </w:t>
      </w:r>
      <w:r>
        <w:rPr>
          <w:rFonts w:ascii="PT Astra Serif" w:hAnsi="PT Astra Serif" w:cs="Times New Roman"/>
          <w:sz w:val="28"/>
          <w:szCs w:val="28"/>
        </w:rPr>
        <w:t>муниципального</w:t>
      </w:r>
      <w:r>
        <w:rPr>
          <w:rFonts w:ascii="PT Astra Serif" w:hAnsi="PT Astra Serif" w:cs="Times New Roman"/>
          <w:bCs/>
          <w:sz w:val="28"/>
          <w:szCs w:val="28"/>
        </w:rPr>
        <w:t xml:space="preserve"> района Республики Хакасия</w:t>
      </w:r>
    </w:p>
    <w:p w:rsidR="005D38A7" w:rsidRDefault="00CF0C9D">
      <w:pPr>
        <w:pStyle w:val="aa"/>
        <w:tabs>
          <w:tab w:val="left" w:pos="132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ПОСТАНОВЛЯЕТ:</w:t>
      </w:r>
    </w:p>
    <w:p w:rsidR="005D38A7" w:rsidRPr="00481F5E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Внести в приложение 3 «Муниципальн</w:t>
      </w:r>
      <w:r w:rsidR="00481F5E">
        <w:rPr>
          <w:rFonts w:ascii="PT Astra Serif" w:hAnsi="PT Astra Serif"/>
          <w:sz w:val="28"/>
          <w:szCs w:val="28"/>
        </w:rPr>
        <w:t>ая</w:t>
      </w:r>
      <w:r>
        <w:rPr>
          <w:rFonts w:ascii="PT Astra Serif" w:hAnsi="PT Astra Serif"/>
          <w:sz w:val="28"/>
          <w:szCs w:val="28"/>
        </w:rPr>
        <w:t xml:space="preserve"> программ</w:t>
      </w:r>
      <w:r w:rsidR="00481F5E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«Культура                            Усть-Абаканского района», утвержденное постановлением администрации                       Усть-Абаканского района от 29.10.2013 № 1773-п «Об утверждении муниципальных программ, действующих на территории Усть-Абаканского района», следующие изменения:</w:t>
      </w:r>
    </w:p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1.1. Позицию «Объемы бюджетных ассигнований муниципальной программы» паспорта муниципальной программы «Культура                           Усть-Абаканского района» изложить в следующей редакции:</w:t>
      </w:r>
    </w:p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/>
      </w:tblPr>
      <w:tblGrid>
        <w:gridCol w:w="3827"/>
        <w:gridCol w:w="5529"/>
      </w:tblGrid>
      <w:tr w:rsidR="005D38A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widowControl w:val="0"/>
              <w:tabs>
                <w:tab w:val="left" w:pos="0"/>
              </w:tabs>
              <w:suppressAutoHyphens w:val="0"/>
              <w:spacing w:after="0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Объемы бюджетных ассигн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ваний муниципальной пр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граммы</w:t>
            </w:r>
          </w:p>
          <w:p w:rsidR="005D38A7" w:rsidRDefault="005D38A7">
            <w:pPr>
              <w:pStyle w:val="aa"/>
              <w:tabs>
                <w:tab w:val="left" w:pos="0"/>
                <w:tab w:val="left" w:pos="1440"/>
                <w:tab w:val="left" w:pos="2520"/>
              </w:tabs>
              <w:spacing w:after="0" w:line="276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Общий объем бюджетных ассигнований на реализацию мероприятий муниципальной программы на 2022-2027 годы (рублей)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791 207 088,04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12 201 307,61,</w:t>
            </w:r>
          </w:p>
          <w:p w:rsidR="005D38A7" w:rsidRDefault="00CF0C9D">
            <w:pPr>
              <w:tabs>
                <w:tab w:val="left" w:pos="6168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2 752 473,84,</w:t>
            </w:r>
          </w:p>
          <w:p w:rsidR="005D38A7" w:rsidRDefault="00CF0C9D">
            <w:pPr>
              <w:tabs>
                <w:tab w:val="left" w:pos="1335"/>
              </w:tabs>
              <w:suppressAutoHyphens w:val="0"/>
              <w:spacing w:after="0"/>
              <w:ind w:right="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776 253 306,59,</w:t>
            </w:r>
          </w:p>
          <w:p w:rsidR="005D38A7" w:rsidRDefault="00CF0C9D">
            <w:pPr>
              <w:tabs>
                <w:tab w:val="left" w:pos="1335"/>
              </w:tabs>
              <w:suppressAutoHyphens w:val="0"/>
              <w:spacing w:after="0"/>
              <w:ind w:right="57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2022 год – 108 430 879,40,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165 816,00,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471 911,00,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107 793 152,40;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2023 год – 117 457 050,76,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134 645,00,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1 464 752,00,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115 857 653,76;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2024 год – 162 094 234,77,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300 453,61,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609 711,60,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161 184 069,56;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2025 год – 162 236 529,78,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8 191 167,00,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171 662,24,</w:t>
            </w:r>
          </w:p>
          <w:p w:rsidR="005D38A7" w:rsidRDefault="00CF0C9D">
            <w:pPr>
              <w:tabs>
                <w:tab w:val="left" w:pos="1335"/>
              </w:tabs>
              <w:suppressAutoHyphens w:val="0"/>
              <w:spacing w:after="0"/>
              <w:ind w:right="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153 873 700,54;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2026 год – 123 941 165,12, из них средства:                                                                                                                       - федерального бюджета – 1 768 599,00,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17 865,00,</w:t>
            </w:r>
          </w:p>
          <w:p w:rsidR="005D38A7" w:rsidRDefault="00CF0C9D">
            <w:pPr>
              <w:tabs>
                <w:tab w:val="left" w:pos="1335"/>
              </w:tabs>
              <w:suppressAutoHyphens w:val="0"/>
              <w:spacing w:after="0"/>
              <w:ind w:right="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122 154 701,12;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2027 год – 117 047 228,21, из них средства:</w:t>
            </w:r>
          </w:p>
          <w:p w:rsidR="005D38A7" w:rsidRDefault="00CF0C9D">
            <w:pPr>
              <w:suppressAutoHyphens w:val="0"/>
              <w:spacing w:after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1 640 627,00,</w:t>
            </w:r>
          </w:p>
          <w:p w:rsidR="005D38A7" w:rsidRDefault="00CF0C9D">
            <w:pPr>
              <w:suppressAutoHyphens w:val="0"/>
              <w:spacing w:after="0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16 572,00,                                                                                                               - районного бюджета – 115 390 029,21.</w:t>
            </w:r>
          </w:p>
        </w:tc>
      </w:tr>
    </w:tbl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276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».</w:t>
      </w:r>
    </w:p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1.2. Позицию «Объем бюджетных ассигнований подпрограммы» паспорта подпрограммы 1 «</w:t>
      </w:r>
      <w:r>
        <w:rPr>
          <w:rFonts w:ascii="PT Astra Serif" w:hAnsi="PT Astra Serif"/>
          <w:sz w:val="28"/>
          <w:szCs w:val="28"/>
          <w:lang w:eastAsia="ru-RU"/>
        </w:rPr>
        <w:t xml:space="preserve">Развитие культурного потенциала                     </w:t>
      </w:r>
      <w:r>
        <w:rPr>
          <w:rFonts w:ascii="PT Astra Serif" w:hAnsi="PT Astra Serif"/>
          <w:sz w:val="28"/>
          <w:szCs w:val="28"/>
        </w:rPr>
        <w:t>Усть-Абаканского района» изложить в следующей редакции:</w:t>
      </w:r>
    </w:p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/>
      </w:tblPr>
      <w:tblGrid>
        <w:gridCol w:w="3827"/>
        <w:gridCol w:w="5529"/>
      </w:tblGrid>
      <w:tr w:rsidR="005D38A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pStyle w:val="aa"/>
              <w:tabs>
                <w:tab w:val="left" w:pos="0"/>
                <w:tab w:val="left" w:pos="1440"/>
                <w:tab w:val="left" w:pos="2520"/>
              </w:tabs>
              <w:spacing w:after="0" w:line="276" w:lineRule="auto"/>
              <w:contextualSpacing/>
            </w:pPr>
            <w:r>
              <w:rPr>
                <w:rFonts w:ascii="PT Astra Serif" w:hAnsi="PT Astra Serif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Общий объём бюджетных ассигнований на реализацию мероприятий подпрограммы (рублей)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195 318 691,09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3 162 183,00,</w:t>
            </w:r>
          </w:p>
          <w:p w:rsidR="005D38A7" w:rsidRDefault="00CF0C9D">
            <w:pPr>
              <w:tabs>
                <w:tab w:val="left" w:pos="6168"/>
              </w:tabs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31 941,00,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192 124 567,09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в том числе по годам: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2022 год – 28 155 190,63,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28 155 190,63;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30 010 839,69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30 010 839,69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;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2024 год – 43 523 164,72,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43 523 164,72;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2025 год – 36 442 462,44,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36 442 462,44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2026 год – 29 689 151,42,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1 640 816,00,</w:t>
            </w:r>
          </w:p>
          <w:p w:rsidR="005D38A7" w:rsidRDefault="00CF0C9D">
            <w:pPr>
              <w:tabs>
                <w:tab w:val="left" w:pos="6168"/>
              </w:tabs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16 574,00,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28 031 761,42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2027 год – 27 497 882,19,  из них средства:</w:t>
            </w:r>
          </w:p>
          <w:p w:rsidR="005D38A7" w:rsidRDefault="00CF0C9D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1 521 367,00,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15 367,00,</w:t>
            </w:r>
          </w:p>
          <w:p w:rsidR="005D38A7" w:rsidRDefault="00CF0C9D">
            <w:pPr>
              <w:pStyle w:val="aa"/>
              <w:tabs>
                <w:tab w:val="left" w:pos="0"/>
                <w:tab w:val="left" w:pos="1440"/>
                <w:tab w:val="left" w:pos="2520"/>
              </w:tabs>
              <w:spacing w:after="0" w:line="276" w:lineRule="auto"/>
              <w:contextualSpacing/>
              <w:jc w:val="both"/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- районного бюджета – 25 961 148,19.</w:t>
            </w:r>
          </w:p>
        </w:tc>
      </w:tr>
    </w:tbl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5D38A7" w:rsidRDefault="00CF0C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1.3.  Позицию «Объемы бюджетных ассигнований подпрограммы» паспорта подпрограммы 2 «</w:t>
      </w:r>
      <w:r>
        <w:rPr>
          <w:rFonts w:ascii="PT Astra Serif" w:eastAsia=";Times New Roman" w:hAnsi="PT Astra Serif" w:cs="Times New Roman"/>
          <w:sz w:val="28"/>
          <w:szCs w:val="28"/>
          <w:lang w:eastAsia="ru-RU"/>
        </w:rPr>
        <w:t>Наследие</w:t>
      </w:r>
      <w:r>
        <w:rPr>
          <w:rFonts w:ascii="PT Astra Serif" w:hAnsi="PT Astra Serif" w:cs="Times New Roman"/>
          <w:sz w:val="28"/>
          <w:szCs w:val="28"/>
        </w:rPr>
        <w:t xml:space="preserve"> Усть-Абаканского района» изложить в следующей редакции:</w:t>
      </w:r>
    </w:p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</w:p>
    <w:tbl>
      <w:tblPr>
        <w:tblW w:w="9464" w:type="dxa"/>
        <w:tblLayout w:type="fixed"/>
        <w:tblLook w:val="0000"/>
      </w:tblPr>
      <w:tblGrid>
        <w:gridCol w:w="3828"/>
        <w:gridCol w:w="5636"/>
      </w:tblGrid>
      <w:tr w:rsidR="005D38A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Общий объём бюджетных ассигнований на реализацию мероприятий подпрограммы (рублей) – 295 626 766,38,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федерального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8 960 612,00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республиканского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2 658 919,68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:rsidR="005D38A7" w:rsidRDefault="00CF0C9D">
            <w:pPr>
              <w:widowControl w:val="0"/>
              <w:tabs>
                <w:tab w:val="left" w:pos="476"/>
              </w:tabs>
              <w:suppressAutoHyphens w:val="0"/>
              <w:spacing w:after="0"/>
              <w:contextualSpacing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>- районного бюджета – 284 007 234,70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5D38A7" w:rsidRDefault="00CF0C9D">
            <w:pPr>
              <w:widowControl w:val="0"/>
              <w:tabs>
                <w:tab w:val="left" w:pos="476"/>
              </w:tabs>
              <w:suppressAutoHyphens w:val="0"/>
              <w:spacing w:after="0"/>
              <w:contextualSpacing/>
              <w:jc w:val="both"/>
              <w:rPr>
                <w:rFonts w:cs="Times New Roman"/>
                <w:color w:val="FF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в том числе по годам: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2022 год – 47 711 927,51,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165 816,00,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color w:val="FF0000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471 911,00,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47 074 200,51;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50 025 263,62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134 645,00,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1 464 752,00,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48 425 866,62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;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2024 год – 53 456 809,36,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221 941,00,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548 098,44,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52 686 769,92;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2025 год – 62 843 007,39,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8 191 167,00,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171 662,24,</w:t>
            </w:r>
          </w:p>
          <w:p w:rsidR="005D38A7" w:rsidRDefault="00CF0C9D">
            <w:pPr>
              <w:widowControl w:val="0"/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54 480 178,15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D38A7" w:rsidRDefault="00CF0C9D">
            <w:pPr>
              <w:widowControl w:val="0"/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2026 год – 42 411 043,08,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127 783,00,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1 291,00,</w:t>
            </w:r>
          </w:p>
          <w:p w:rsidR="005D38A7" w:rsidRDefault="00CF0C9D">
            <w:pPr>
              <w:widowControl w:val="0"/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42 281 969,08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D38A7" w:rsidRDefault="00CF0C9D">
            <w:pPr>
              <w:widowControl w:val="0"/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2027 год –  39 178 715,42,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федерального бюджета – 119 260,00,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1 205,00,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- районного бюджета – 39 058 250,42.</w:t>
            </w:r>
          </w:p>
        </w:tc>
      </w:tr>
    </w:tbl>
    <w:p w:rsidR="005D38A7" w:rsidRDefault="00CF0C9D">
      <w:pPr>
        <w:spacing w:after="0" w:line="360" w:lineRule="auto"/>
        <w:ind w:firstLine="709"/>
        <w:jc w:val="right"/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».      </w:t>
      </w:r>
    </w:p>
    <w:p w:rsidR="005D38A7" w:rsidRDefault="00CF0C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1.4.</w:t>
      </w:r>
      <w:r>
        <w:rPr>
          <w:rFonts w:ascii="PT Astra Serif" w:hAnsi="PT Astra Serif" w:cs="Times New Roman"/>
          <w:sz w:val="28"/>
          <w:szCs w:val="28"/>
        </w:rPr>
        <w:tab/>
        <w:t>Позицию «Объемы бюджетных ассигнований подпрограммы» паспорта подпрограммы 3 «Искусство Усть-Абаканского района»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/>
      </w:tblPr>
      <w:tblGrid>
        <w:gridCol w:w="3827"/>
        <w:gridCol w:w="5529"/>
      </w:tblGrid>
      <w:tr w:rsidR="005D38A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Объем бюджетных ассигнований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Общий объём бюджетных ассигнований на реализацию мероприятий подпрограммы (рублей)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85 887 735,70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61 613,16,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85 826 122,54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в том числе по годам: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2022 год – 1 495 130,37, из них средства: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>- районного бюджета – 1 495 130,37;</w:t>
            </w:r>
          </w:p>
          <w:p w:rsidR="005D38A7" w:rsidRDefault="00CF0C9D">
            <w:pPr>
              <w:suppressAutoHyphens w:val="0"/>
              <w:spacing w:after="0"/>
              <w:contextualSpacing/>
              <w:jc w:val="both"/>
              <w:rPr>
                <w:rFonts w:cs="Times New Roman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1 988 332,00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1 988 332,00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2024 год – 25 334 675,61,  из них средства: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– 61 613,16,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- районного бюджета – 25 273 062,45;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2025 год – 22 160 110,57,  из них средства: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- районного бюджета – 22 160 110,57;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2026 год – 18 111 627,24, из них средства: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- районного бюджета – 18 111 627,24;</w:t>
            </w:r>
          </w:p>
          <w:p w:rsidR="005D38A7" w:rsidRDefault="00CF0C9D">
            <w:pPr>
              <w:tabs>
                <w:tab w:val="left" w:pos="0"/>
              </w:tabs>
              <w:suppressAutoHyphens w:val="0"/>
              <w:spacing w:after="0"/>
              <w:contextualSpacing/>
              <w:rPr>
                <w:rFonts w:cs="Times New Roman"/>
                <w:color w:val="000000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2027 год – 16 797 859,91, 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- районного бюджета – 16 797 859,91.</w:t>
            </w:r>
          </w:p>
        </w:tc>
      </w:tr>
    </w:tbl>
    <w:p w:rsidR="005D38A7" w:rsidRDefault="00CF0C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»</w:t>
      </w:r>
      <w:r>
        <w:rPr>
          <w:rFonts w:ascii="PT Astra Serif" w:hAnsi="PT Astra Serif"/>
          <w:sz w:val="28"/>
          <w:szCs w:val="28"/>
        </w:rPr>
        <w:t>.</w:t>
      </w:r>
    </w:p>
    <w:p w:rsidR="005D38A7" w:rsidRDefault="00CF0C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1.5.</w:t>
      </w:r>
      <w:r>
        <w:rPr>
          <w:rFonts w:ascii="PT Astra Serif" w:hAnsi="PT Astra Serif" w:cs="Times New Roman"/>
          <w:sz w:val="28"/>
          <w:szCs w:val="28"/>
        </w:rPr>
        <w:tab/>
        <w:t>Позицию «Объемы бюджетных ассигнований подпрограммы» паспорта подпрограммы 4 «Обеспечение реализации муниципальной программы»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5D38A7" w:rsidRDefault="00CF0C9D">
      <w:pPr>
        <w:spacing w:after="0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27"/>
        <w:gridCol w:w="5529"/>
      </w:tblGrid>
      <w:tr w:rsidR="005D38A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widowControl w:val="0"/>
              <w:spacing w:after="0"/>
              <w:contextualSpacing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Общий объём бюджетных ассигнований на реализацию мероприятий подпрограммы (рублей) – 199 113 606,70,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федерального бюджета – 78 512,61,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199 035 094,09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,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в том числе по годам: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2022 год – 28 769 479,89,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28 769 479,89;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2023 год – 32 671 731,45,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32 671 731,45;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2024 год – 36 524 212,91,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федерального бюджета – 78 512,61,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36 445 700,30;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2025 год – 38 157 311,73, из них средства: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38 157 311,73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;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31 495 435,36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,  из них средства: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31 495 435,36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;</w:t>
            </w:r>
          </w:p>
          <w:p w:rsidR="005D38A7" w:rsidRDefault="00CF0C9D">
            <w:pPr>
              <w:widowControl w:val="0"/>
              <w:spacing w:after="0"/>
              <w:contextualSpacing/>
              <w:jc w:val="both"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2027 год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31 495 435,36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, из них средства:</w:t>
            </w:r>
          </w:p>
          <w:p w:rsidR="005D38A7" w:rsidRDefault="00CF0C9D">
            <w:pPr>
              <w:widowControl w:val="0"/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31 495 435,36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5D38A7" w:rsidRDefault="00CF0C9D">
      <w:pPr>
        <w:spacing w:after="0"/>
        <w:contextualSpacing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».</w:t>
      </w:r>
    </w:p>
    <w:p w:rsidR="005D38A7" w:rsidRDefault="00CF0C9D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1.6.</w:t>
      </w:r>
      <w:r>
        <w:rPr>
          <w:rFonts w:ascii="PT Astra Serif" w:hAnsi="PT Astra Serif" w:cs="Times New Roman"/>
          <w:sz w:val="28"/>
          <w:szCs w:val="28"/>
        </w:rPr>
        <w:tab/>
        <w:t>Позицию «Объемы бюджетных ассигнований подпрограммы» паспорта подпрограммы 5 «Молодежь Усть-Абаканского района»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5D38A7" w:rsidRDefault="00CF0C9D">
      <w:pPr>
        <w:pStyle w:val="aa"/>
        <w:tabs>
          <w:tab w:val="left" w:pos="0"/>
          <w:tab w:val="left" w:pos="1440"/>
          <w:tab w:val="left" w:pos="2520"/>
        </w:tabs>
        <w:spacing w:after="0"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/>
      </w:tblPr>
      <w:tblGrid>
        <w:gridCol w:w="3827"/>
        <w:gridCol w:w="5529"/>
      </w:tblGrid>
      <w:tr w:rsidR="005D38A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Общий объём бюджетных ассигнований на реализацию мероприятий подпрограммы (рублей) – 15 260 288,17, из них средства: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15 260 288,17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,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в том числе по годам: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2022 год – 2 299 151,00,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2 299 151,00;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2023 год – 2 760 884,00,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2 760 884,00;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2024 год – 3 255 372,17,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3 255 372,17;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cs="Times New Roman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2025 год – 2 633 637,65, из них средства: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 районного бюджета – 2 633 637,65</w:t>
            </w: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;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2026 год – 2 233 908,02,  из них средства:</w:t>
            </w:r>
          </w:p>
          <w:p w:rsidR="005D38A7" w:rsidRDefault="00CF0C9D">
            <w:pPr>
              <w:tabs>
                <w:tab w:val="left" w:pos="0"/>
              </w:tabs>
              <w:spacing w:after="0"/>
              <w:contextualSpacing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- районного бюджета – 2 233 908,02;</w:t>
            </w:r>
          </w:p>
          <w:p w:rsidR="005D38A7" w:rsidRDefault="00CF0C9D">
            <w:pPr>
              <w:widowControl w:val="0"/>
              <w:spacing w:after="0"/>
              <w:contextualSpacing/>
              <w:jc w:val="both"/>
              <w:rPr>
                <w:rFonts w:cs="Times New Roman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2027 год – 2 077 335,33, из них средства:</w:t>
            </w:r>
          </w:p>
          <w:p w:rsidR="005D38A7" w:rsidRDefault="00CF0C9D">
            <w:pPr>
              <w:spacing w:after="0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- районного бюджета – 2 077 335,33.</w:t>
            </w:r>
          </w:p>
        </w:tc>
      </w:tr>
    </w:tbl>
    <w:p w:rsidR="005D38A7" w:rsidRDefault="00CF0C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                                     »</w:t>
      </w:r>
      <w:r>
        <w:rPr>
          <w:rFonts w:ascii="PT Astra Serif" w:hAnsi="PT Astra Serif"/>
          <w:sz w:val="28"/>
          <w:szCs w:val="28"/>
        </w:rPr>
        <w:t xml:space="preserve">.   </w:t>
      </w:r>
    </w:p>
    <w:p w:rsidR="005D38A7" w:rsidRDefault="00CF0C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1.7. Приложение 3 «Ресурсное обеспечение реализации муниципальной программы» к текстовой части муниципальной программы «Культура                                Усть-Абаканского района» изложить в новой редакции согласно приложению к настоящему постановлению.</w:t>
      </w:r>
    </w:p>
    <w:p w:rsidR="005D38A7" w:rsidRDefault="00CF0C9D">
      <w:pPr>
        <w:pStyle w:val="aa"/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Управлению финансов и экономики </w:t>
      </w:r>
      <w:r w:rsidR="006C40AA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дминистрации                           Усть-Абаканского </w:t>
      </w:r>
      <w:r w:rsidR="006C40AA">
        <w:rPr>
          <w:rFonts w:ascii="PT Astra Serif" w:hAnsi="PT Astra Serif"/>
          <w:sz w:val="28"/>
          <w:szCs w:val="28"/>
        </w:rPr>
        <w:t xml:space="preserve">муниципального </w:t>
      </w:r>
      <w:r>
        <w:rPr>
          <w:rFonts w:ascii="PT Astra Serif" w:hAnsi="PT Astra Serif"/>
          <w:sz w:val="28"/>
          <w:szCs w:val="28"/>
        </w:rPr>
        <w:t xml:space="preserve">района Республики Хакасия </w:t>
      </w:r>
      <w:r w:rsidR="006C40AA">
        <w:rPr>
          <w:rFonts w:ascii="PT Astra Serif" w:hAnsi="PT Astra Serif"/>
          <w:sz w:val="28"/>
          <w:szCs w:val="28"/>
        </w:rPr>
        <w:t xml:space="preserve">                      </w:t>
      </w:r>
      <w:r>
        <w:rPr>
          <w:rFonts w:ascii="PT Astra Serif" w:hAnsi="PT Astra Serif"/>
          <w:sz w:val="28"/>
          <w:szCs w:val="28"/>
        </w:rPr>
        <w:t>(Н.А. Потылицына) осуществлять финансирование с учетом внесенных изменений.</w:t>
      </w:r>
    </w:p>
    <w:p w:rsidR="005D38A7" w:rsidRDefault="00CF0C9D">
      <w:pPr>
        <w:pStyle w:val="aa"/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Управлению культуры, молодежной политики, спорта и туризма Администрации Усть-Абаканского муниципального района Республики Хакасия (Е.В. Гудкова) организовать исполнение программных мероприятий с учетом внесенных изменений.</w:t>
      </w:r>
    </w:p>
    <w:p w:rsidR="005D38A7" w:rsidRDefault="00CF0C9D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4. Главному редактору МАУ «Редакция газ</w:t>
      </w:r>
      <w:r w:rsidR="006C40AA">
        <w:rPr>
          <w:rFonts w:ascii="PT Astra Serif" w:hAnsi="PT Astra Serif" w:cs="Times New Roman"/>
          <w:sz w:val="28"/>
          <w:szCs w:val="28"/>
        </w:rPr>
        <w:t>еты «Усть-Абаканские известия» И.Ю. Церковной</w:t>
      </w:r>
      <w:r>
        <w:rPr>
          <w:rFonts w:ascii="PT Astra Serif" w:hAnsi="PT Astra Serif" w:cs="Times New Roman"/>
          <w:sz w:val="28"/>
          <w:szCs w:val="28"/>
        </w:rPr>
        <w:t xml:space="preserve"> опубликовать настоящее постановление в газете                           «Усть-Абаканские известия официальные».</w:t>
      </w:r>
    </w:p>
    <w:p w:rsidR="005D38A7" w:rsidRDefault="00CF0C9D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5. Управляющему делами Администрации Усть-Абаканского муниципального района Республики Хакасия </w:t>
      </w:r>
      <w:r w:rsidR="006C40AA">
        <w:rPr>
          <w:rFonts w:ascii="PT Astra Serif" w:hAnsi="PT Astra Serif" w:cs="Times New Roman"/>
          <w:sz w:val="28"/>
          <w:szCs w:val="28"/>
        </w:rPr>
        <w:t>О.В. Лемытской</w:t>
      </w:r>
      <w:r>
        <w:rPr>
          <w:rFonts w:ascii="PT Astra Serif" w:hAnsi="PT Astra Serif" w:cs="Times New Roman"/>
          <w:sz w:val="28"/>
          <w:szCs w:val="28"/>
        </w:rPr>
        <w:t xml:space="preserve"> разместить настоящее постановление на официальном сайте Администрации                  Усть-Абаканского муниципального района Республики Хакасия в сети Интернет.</w:t>
      </w:r>
    </w:p>
    <w:p w:rsidR="005D38A7" w:rsidRDefault="00CF0C9D">
      <w:pPr>
        <w:tabs>
          <w:tab w:val="left" w:pos="0"/>
        </w:tabs>
        <w:spacing w:after="0" w:line="360" w:lineRule="auto"/>
        <w:ind w:firstLine="709"/>
        <w:jc w:val="both"/>
        <w:rPr>
          <w:rFonts w:cs="Times New Roman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6. Контроль за исполнением настоящего постановления возложить                                    на С.В. Павленко – исполняющего обязанности заместителя Главы Администрации Усть-Абаканского муниципального района Республики Хакасия по социальным вопросам.</w:t>
      </w:r>
      <w:r>
        <w:rPr>
          <w:rFonts w:ascii="PT Astra Serif" w:hAnsi="PT Astra Serif" w:cs="Times New Roman"/>
          <w:sz w:val="28"/>
          <w:szCs w:val="28"/>
        </w:rPr>
        <w:tab/>
      </w:r>
    </w:p>
    <w:p w:rsidR="005D38A7" w:rsidRDefault="005D38A7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D38A7" w:rsidRDefault="005D38A7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D38A7" w:rsidRDefault="005D38A7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988"/>
        <w:gridCol w:w="3368"/>
      </w:tblGrid>
      <w:tr w:rsidR="005D38A7">
        <w:tc>
          <w:tcPr>
            <w:tcW w:w="5987" w:type="dxa"/>
          </w:tcPr>
          <w:p w:rsidR="005D38A7" w:rsidRDefault="00CF0C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5D38A7" w:rsidRDefault="00CF0C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</w:tcPr>
          <w:p w:rsidR="005D38A7" w:rsidRDefault="005D38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8A7" w:rsidRDefault="00CF0C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5D38A7">
        <w:trPr>
          <w:trHeight w:hRule="exact" w:val="1766"/>
        </w:trPr>
        <w:tc>
          <w:tcPr>
            <w:tcW w:w="9355" w:type="dxa"/>
            <w:gridSpan w:val="2"/>
          </w:tcPr>
          <w:p w:rsidR="005D38A7" w:rsidRDefault="005D38A7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5D38A7" w:rsidRDefault="005D38A7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5D38A7" w:rsidSect="005D38A7">
      <w:footerReference w:type="default" r:id="rId8"/>
      <w:pgSz w:w="11906" w:h="16838"/>
      <w:pgMar w:top="1134" w:right="851" w:bottom="993" w:left="1701" w:header="0" w:footer="51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3D2" w:rsidRDefault="003D23D2" w:rsidP="005D38A7">
      <w:pPr>
        <w:spacing w:after="0" w:line="240" w:lineRule="auto"/>
      </w:pPr>
      <w:r>
        <w:separator/>
      </w:r>
    </w:p>
  </w:endnote>
  <w:endnote w:type="continuationSeparator" w:id="1">
    <w:p w:rsidR="003D23D2" w:rsidRDefault="003D23D2" w:rsidP="005D3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7" w:rsidRDefault="005D38A7">
    <w:pPr>
      <w:pStyle w:val="Footer"/>
      <w:jc w:val="center"/>
    </w:pPr>
  </w:p>
  <w:p w:rsidR="005D38A7" w:rsidRDefault="005D38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3D2" w:rsidRDefault="003D23D2" w:rsidP="005D38A7">
      <w:pPr>
        <w:spacing w:after="0" w:line="240" w:lineRule="auto"/>
      </w:pPr>
      <w:r>
        <w:separator/>
      </w:r>
    </w:p>
  </w:footnote>
  <w:footnote w:type="continuationSeparator" w:id="1">
    <w:p w:rsidR="003D23D2" w:rsidRDefault="003D23D2" w:rsidP="005D3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50E7"/>
    <w:multiLevelType w:val="multilevel"/>
    <w:tmpl w:val="B9D47D4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6711371"/>
    <w:multiLevelType w:val="multilevel"/>
    <w:tmpl w:val="2F8EE3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oNotTrackMoves/>
  <w:defaultTabStop w:val="490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8A7"/>
    <w:rsid w:val="003D23D2"/>
    <w:rsid w:val="00481F5E"/>
    <w:rsid w:val="005D38A7"/>
    <w:rsid w:val="006C40AA"/>
    <w:rsid w:val="007F36FB"/>
    <w:rsid w:val="00980848"/>
    <w:rsid w:val="00CF0C9D"/>
    <w:rsid w:val="00D517BD"/>
    <w:rsid w:val="00DA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Tahoma" w:hAnsi="PT Astra Serif" w:cs="Noto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A7"/>
    <w:pPr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5D38A7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hAnsi="Times New Roman" w:cs="Times New Roman"/>
      <w:sz w:val="24"/>
      <w:szCs w:val="20"/>
    </w:rPr>
  </w:style>
  <w:style w:type="character" w:customStyle="1" w:styleId="WW8Num1z0">
    <w:name w:val="WW8Num1z0"/>
    <w:qFormat/>
    <w:rsid w:val="005D38A7"/>
  </w:style>
  <w:style w:type="character" w:customStyle="1" w:styleId="WW8Num1z1">
    <w:name w:val="WW8Num1z1"/>
    <w:qFormat/>
    <w:rsid w:val="005D38A7"/>
  </w:style>
  <w:style w:type="character" w:customStyle="1" w:styleId="WW8Num1z2">
    <w:name w:val="WW8Num1z2"/>
    <w:qFormat/>
    <w:rsid w:val="005D38A7"/>
  </w:style>
  <w:style w:type="character" w:customStyle="1" w:styleId="WW8Num1z3">
    <w:name w:val="WW8Num1z3"/>
    <w:qFormat/>
    <w:rsid w:val="005D38A7"/>
  </w:style>
  <w:style w:type="character" w:customStyle="1" w:styleId="WW8Num1z4">
    <w:name w:val="WW8Num1z4"/>
    <w:qFormat/>
    <w:rsid w:val="005D38A7"/>
  </w:style>
  <w:style w:type="character" w:customStyle="1" w:styleId="WW8Num1z5">
    <w:name w:val="WW8Num1z5"/>
    <w:qFormat/>
    <w:rsid w:val="005D38A7"/>
  </w:style>
  <w:style w:type="character" w:customStyle="1" w:styleId="WW8Num1z6">
    <w:name w:val="WW8Num1z6"/>
    <w:qFormat/>
    <w:rsid w:val="005D38A7"/>
  </w:style>
  <w:style w:type="character" w:customStyle="1" w:styleId="WW8Num1z7">
    <w:name w:val="WW8Num1z7"/>
    <w:qFormat/>
    <w:rsid w:val="005D38A7"/>
  </w:style>
  <w:style w:type="character" w:customStyle="1" w:styleId="WW8Num1z8">
    <w:name w:val="WW8Num1z8"/>
    <w:qFormat/>
    <w:rsid w:val="005D38A7"/>
  </w:style>
  <w:style w:type="character" w:customStyle="1" w:styleId="12">
    <w:name w:val="Основной шрифт абзаца12"/>
    <w:qFormat/>
    <w:rsid w:val="005D38A7"/>
  </w:style>
  <w:style w:type="character" w:customStyle="1" w:styleId="11">
    <w:name w:val="Основной шрифт абзаца11"/>
    <w:qFormat/>
    <w:rsid w:val="005D38A7"/>
  </w:style>
  <w:style w:type="character" w:customStyle="1" w:styleId="10">
    <w:name w:val="Основной шрифт абзаца10"/>
    <w:qFormat/>
    <w:rsid w:val="005D38A7"/>
  </w:style>
  <w:style w:type="character" w:customStyle="1" w:styleId="9">
    <w:name w:val="Основной шрифт абзаца9"/>
    <w:qFormat/>
    <w:rsid w:val="005D38A7"/>
  </w:style>
  <w:style w:type="character" w:customStyle="1" w:styleId="8">
    <w:name w:val="Основной шрифт абзаца8"/>
    <w:qFormat/>
    <w:rsid w:val="005D38A7"/>
  </w:style>
  <w:style w:type="character" w:customStyle="1" w:styleId="7">
    <w:name w:val="Основной шрифт абзаца7"/>
    <w:qFormat/>
    <w:rsid w:val="005D38A7"/>
  </w:style>
  <w:style w:type="character" w:customStyle="1" w:styleId="6">
    <w:name w:val="Основной шрифт абзаца6"/>
    <w:qFormat/>
    <w:rsid w:val="005D38A7"/>
  </w:style>
  <w:style w:type="character" w:customStyle="1" w:styleId="5">
    <w:name w:val="Основной шрифт абзаца5"/>
    <w:qFormat/>
    <w:rsid w:val="005D38A7"/>
  </w:style>
  <w:style w:type="character" w:customStyle="1" w:styleId="4">
    <w:name w:val="Основной шрифт абзаца4"/>
    <w:qFormat/>
    <w:rsid w:val="005D38A7"/>
  </w:style>
  <w:style w:type="character" w:customStyle="1" w:styleId="3">
    <w:name w:val="Основной шрифт абзаца3"/>
    <w:qFormat/>
    <w:rsid w:val="005D38A7"/>
  </w:style>
  <w:style w:type="character" w:customStyle="1" w:styleId="2">
    <w:name w:val="Основной шрифт абзаца2"/>
    <w:qFormat/>
    <w:rsid w:val="005D38A7"/>
  </w:style>
  <w:style w:type="character" w:customStyle="1" w:styleId="WW8Num2z0">
    <w:name w:val="WW8Num2z0"/>
    <w:qFormat/>
    <w:rsid w:val="005D38A7"/>
  </w:style>
  <w:style w:type="character" w:customStyle="1" w:styleId="WW8Num2z1">
    <w:name w:val="WW8Num2z1"/>
    <w:qFormat/>
    <w:rsid w:val="005D38A7"/>
  </w:style>
  <w:style w:type="character" w:customStyle="1" w:styleId="WW8Num2z2">
    <w:name w:val="WW8Num2z2"/>
    <w:qFormat/>
    <w:rsid w:val="005D38A7"/>
  </w:style>
  <w:style w:type="character" w:customStyle="1" w:styleId="WW8Num2z3">
    <w:name w:val="WW8Num2z3"/>
    <w:qFormat/>
    <w:rsid w:val="005D38A7"/>
  </w:style>
  <w:style w:type="character" w:customStyle="1" w:styleId="WW8Num2z4">
    <w:name w:val="WW8Num2z4"/>
    <w:qFormat/>
    <w:rsid w:val="005D38A7"/>
  </w:style>
  <w:style w:type="character" w:customStyle="1" w:styleId="WW8Num2z5">
    <w:name w:val="WW8Num2z5"/>
    <w:qFormat/>
    <w:rsid w:val="005D38A7"/>
  </w:style>
  <w:style w:type="character" w:customStyle="1" w:styleId="WW8Num2z6">
    <w:name w:val="WW8Num2z6"/>
    <w:qFormat/>
    <w:rsid w:val="005D38A7"/>
  </w:style>
  <w:style w:type="character" w:customStyle="1" w:styleId="WW8Num2z7">
    <w:name w:val="WW8Num2z7"/>
    <w:qFormat/>
    <w:rsid w:val="005D38A7"/>
  </w:style>
  <w:style w:type="character" w:customStyle="1" w:styleId="WW8Num2z8">
    <w:name w:val="WW8Num2z8"/>
    <w:qFormat/>
    <w:rsid w:val="005D38A7"/>
  </w:style>
  <w:style w:type="character" w:customStyle="1" w:styleId="WW8Num3z0">
    <w:name w:val="WW8Num3z0"/>
    <w:qFormat/>
    <w:rsid w:val="005D38A7"/>
    <w:rPr>
      <w:b/>
    </w:rPr>
  </w:style>
  <w:style w:type="character" w:customStyle="1" w:styleId="WW8Num3z1">
    <w:name w:val="WW8Num3z1"/>
    <w:qFormat/>
    <w:rsid w:val="005D38A7"/>
  </w:style>
  <w:style w:type="character" w:customStyle="1" w:styleId="WW8Num3z2">
    <w:name w:val="WW8Num3z2"/>
    <w:qFormat/>
    <w:rsid w:val="005D38A7"/>
  </w:style>
  <w:style w:type="character" w:customStyle="1" w:styleId="WW8Num3z3">
    <w:name w:val="WW8Num3z3"/>
    <w:qFormat/>
    <w:rsid w:val="005D38A7"/>
  </w:style>
  <w:style w:type="character" w:customStyle="1" w:styleId="WW8Num3z4">
    <w:name w:val="WW8Num3z4"/>
    <w:qFormat/>
    <w:rsid w:val="005D38A7"/>
  </w:style>
  <w:style w:type="character" w:customStyle="1" w:styleId="WW8Num3z5">
    <w:name w:val="WW8Num3z5"/>
    <w:qFormat/>
    <w:rsid w:val="005D38A7"/>
  </w:style>
  <w:style w:type="character" w:customStyle="1" w:styleId="WW8Num3z6">
    <w:name w:val="WW8Num3z6"/>
    <w:qFormat/>
    <w:rsid w:val="005D38A7"/>
  </w:style>
  <w:style w:type="character" w:customStyle="1" w:styleId="WW8Num3z7">
    <w:name w:val="WW8Num3z7"/>
    <w:qFormat/>
    <w:rsid w:val="005D38A7"/>
  </w:style>
  <w:style w:type="character" w:customStyle="1" w:styleId="WW8Num3z8">
    <w:name w:val="WW8Num3z8"/>
    <w:qFormat/>
    <w:rsid w:val="005D38A7"/>
  </w:style>
  <w:style w:type="character" w:customStyle="1" w:styleId="WW8Num4z0">
    <w:name w:val="WW8Num4z0"/>
    <w:qFormat/>
    <w:rsid w:val="005D38A7"/>
  </w:style>
  <w:style w:type="character" w:customStyle="1" w:styleId="WW8Num4z1">
    <w:name w:val="WW8Num4z1"/>
    <w:qFormat/>
    <w:rsid w:val="005D38A7"/>
  </w:style>
  <w:style w:type="character" w:customStyle="1" w:styleId="WW8Num4z2">
    <w:name w:val="WW8Num4z2"/>
    <w:qFormat/>
    <w:rsid w:val="005D38A7"/>
  </w:style>
  <w:style w:type="character" w:customStyle="1" w:styleId="WW8Num4z3">
    <w:name w:val="WW8Num4z3"/>
    <w:qFormat/>
    <w:rsid w:val="005D38A7"/>
  </w:style>
  <w:style w:type="character" w:customStyle="1" w:styleId="WW8Num4z4">
    <w:name w:val="WW8Num4z4"/>
    <w:qFormat/>
    <w:rsid w:val="005D38A7"/>
  </w:style>
  <w:style w:type="character" w:customStyle="1" w:styleId="WW8Num4z5">
    <w:name w:val="WW8Num4z5"/>
    <w:qFormat/>
    <w:rsid w:val="005D38A7"/>
  </w:style>
  <w:style w:type="character" w:customStyle="1" w:styleId="WW8Num4z6">
    <w:name w:val="WW8Num4z6"/>
    <w:qFormat/>
    <w:rsid w:val="005D38A7"/>
  </w:style>
  <w:style w:type="character" w:customStyle="1" w:styleId="WW8Num4z7">
    <w:name w:val="WW8Num4z7"/>
    <w:qFormat/>
    <w:rsid w:val="005D38A7"/>
  </w:style>
  <w:style w:type="character" w:customStyle="1" w:styleId="WW8Num4z8">
    <w:name w:val="WW8Num4z8"/>
    <w:qFormat/>
    <w:rsid w:val="005D38A7"/>
  </w:style>
  <w:style w:type="character" w:customStyle="1" w:styleId="WW8Num5z0">
    <w:name w:val="WW8Num5z0"/>
    <w:qFormat/>
    <w:rsid w:val="005D38A7"/>
  </w:style>
  <w:style w:type="character" w:customStyle="1" w:styleId="WW8Num5z1">
    <w:name w:val="WW8Num5z1"/>
    <w:qFormat/>
    <w:rsid w:val="005D38A7"/>
  </w:style>
  <w:style w:type="character" w:customStyle="1" w:styleId="WW8Num5z2">
    <w:name w:val="WW8Num5z2"/>
    <w:qFormat/>
    <w:rsid w:val="005D38A7"/>
  </w:style>
  <w:style w:type="character" w:customStyle="1" w:styleId="WW8Num5z3">
    <w:name w:val="WW8Num5z3"/>
    <w:qFormat/>
    <w:rsid w:val="005D38A7"/>
  </w:style>
  <w:style w:type="character" w:customStyle="1" w:styleId="WW8Num5z4">
    <w:name w:val="WW8Num5z4"/>
    <w:qFormat/>
    <w:rsid w:val="005D38A7"/>
  </w:style>
  <w:style w:type="character" w:customStyle="1" w:styleId="WW8Num5z5">
    <w:name w:val="WW8Num5z5"/>
    <w:qFormat/>
    <w:rsid w:val="005D38A7"/>
  </w:style>
  <w:style w:type="character" w:customStyle="1" w:styleId="WW8Num5z6">
    <w:name w:val="WW8Num5z6"/>
    <w:qFormat/>
    <w:rsid w:val="005D38A7"/>
  </w:style>
  <w:style w:type="character" w:customStyle="1" w:styleId="WW8Num5z7">
    <w:name w:val="WW8Num5z7"/>
    <w:qFormat/>
    <w:rsid w:val="005D38A7"/>
  </w:style>
  <w:style w:type="character" w:customStyle="1" w:styleId="WW8Num5z8">
    <w:name w:val="WW8Num5z8"/>
    <w:qFormat/>
    <w:rsid w:val="005D38A7"/>
  </w:style>
  <w:style w:type="character" w:customStyle="1" w:styleId="WW8Num6z0">
    <w:name w:val="WW8Num6z0"/>
    <w:qFormat/>
    <w:rsid w:val="005D38A7"/>
  </w:style>
  <w:style w:type="character" w:customStyle="1" w:styleId="WW8Num6z1">
    <w:name w:val="WW8Num6z1"/>
    <w:qFormat/>
    <w:rsid w:val="005D38A7"/>
  </w:style>
  <w:style w:type="character" w:customStyle="1" w:styleId="WW8Num6z2">
    <w:name w:val="WW8Num6z2"/>
    <w:qFormat/>
    <w:rsid w:val="005D38A7"/>
  </w:style>
  <w:style w:type="character" w:customStyle="1" w:styleId="WW8Num6z3">
    <w:name w:val="WW8Num6z3"/>
    <w:qFormat/>
    <w:rsid w:val="005D38A7"/>
  </w:style>
  <w:style w:type="character" w:customStyle="1" w:styleId="WW8Num6z4">
    <w:name w:val="WW8Num6z4"/>
    <w:qFormat/>
    <w:rsid w:val="005D38A7"/>
  </w:style>
  <w:style w:type="character" w:customStyle="1" w:styleId="WW8Num6z5">
    <w:name w:val="WW8Num6z5"/>
    <w:qFormat/>
    <w:rsid w:val="005D38A7"/>
  </w:style>
  <w:style w:type="character" w:customStyle="1" w:styleId="WW8Num6z6">
    <w:name w:val="WW8Num6z6"/>
    <w:qFormat/>
    <w:rsid w:val="005D38A7"/>
  </w:style>
  <w:style w:type="character" w:customStyle="1" w:styleId="WW8Num6z7">
    <w:name w:val="WW8Num6z7"/>
    <w:qFormat/>
    <w:rsid w:val="005D38A7"/>
  </w:style>
  <w:style w:type="character" w:customStyle="1" w:styleId="WW8Num6z8">
    <w:name w:val="WW8Num6z8"/>
    <w:qFormat/>
    <w:rsid w:val="005D38A7"/>
  </w:style>
  <w:style w:type="character" w:customStyle="1" w:styleId="WW8Num7z0">
    <w:name w:val="WW8Num7z0"/>
    <w:qFormat/>
    <w:rsid w:val="005D38A7"/>
  </w:style>
  <w:style w:type="character" w:customStyle="1" w:styleId="WW8Num7z1">
    <w:name w:val="WW8Num7z1"/>
    <w:qFormat/>
    <w:rsid w:val="005D38A7"/>
  </w:style>
  <w:style w:type="character" w:customStyle="1" w:styleId="WW8Num7z2">
    <w:name w:val="WW8Num7z2"/>
    <w:qFormat/>
    <w:rsid w:val="005D38A7"/>
  </w:style>
  <w:style w:type="character" w:customStyle="1" w:styleId="WW8Num7z3">
    <w:name w:val="WW8Num7z3"/>
    <w:qFormat/>
    <w:rsid w:val="005D38A7"/>
  </w:style>
  <w:style w:type="character" w:customStyle="1" w:styleId="WW8Num7z4">
    <w:name w:val="WW8Num7z4"/>
    <w:qFormat/>
    <w:rsid w:val="005D38A7"/>
  </w:style>
  <w:style w:type="character" w:customStyle="1" w:styleId="WW8Num7z5">
    <w:name w:val="WW8Num7z5"/>
    <w:qFormat/>
    <w:rsid w:val="005D38A7"/>
  </w:style>
  <w:style w:type="character" w:customStyle="1" w:styleId="WW8Num7z6">
    <w:name w:val="WW8Num7z6"/>
    <w:qFormat/>
    <w:rsid w:val="005D38A7"/>
  </w:style>
  <w:style w:type="character" w:customStyle="1" w:styleId="WW8Num7z7">
    <w:name w:val="WW8Num7z7"/>
    <w:qFormat/>
    <w:rsid w:val="005D38A7"/>
  </w:style>
  <w:style w:type="character" w:customStyle="1" w:styleId="WW8Num7z8">
    <w:name w:val="WW8Num7z8"/>
    <w:qFormat/>
    <w:rsid w:val="005D38A7"/>
  </w:style>
  <w:style w:type="character" w:customStyle="1" w:styleId="WW8Num8z0">
    <w:name w:val="WW8Num8z0"/>
    <w:qFormat/>
    <w:rsid w:val="005D38A7"/>
  </w:style>
  <w:style w:type="character" w:customStyle="1" w:styleId="WW8Num8z1">
    <w:name w:val="WW8Num8z1"/>
    <w:qFormat/>
    <w:rsid w:val="005D38A7"/>
  </w:style>
  <w:style w:type="character" w:customStyle="1" w:styleId="WW8Num8z2">
    <w:name w:val="WW8Num8z2"/>
    <w:qFormat/>
    <w:rsid w:val="005D38A7"/>
  </w:style>
  <w:style w:type="character" w:customStyle="1" w:styleId="WW8Num8z3">
    <w:name w:val="WW8Num8z3"/>
    <w:qFormat/>
    <w:rsid w:val="005D38A7"/>
  </w:style>
  <w:style w:type="character" w:customStyle="1" w:styleId="WW8Num8z4">
    <w:name w:val="WW8Num8z4"/>
    <w:qFormat/>
    <w:rsid w:val="005D38A7"/>
  </w:style>
  <w:style w:type="character" w:customStyle="1" w:styleId="WW8Num8z5">
    <w:name w:val="WW8Num8z5"/>
    <w:qFormat/>
    <w:rsid w:val="005D38A7"/>
  </w:style>
  <w:style w:type="character" w:customStyle="1" w:styleId="WW8Num8z6">
    <w:name w:val="WW8Num8z6"/>
    <w:qFormat/>
    <w:rsid w:val="005D38A7"/>
  </w:style>
  <w:style w:type="character" w:customStyle="1" w:styleId="WW8Num8z7">
    <w:name w:val="WW8Num8z7"/>
    <w:qFormat/>
    <w:rsid w:val="005D38A7"/>
  </w:style>
  <w:style w:type="character" w:customStyle="1" w:styleId="WW8Num8z8">
    <w:name w:val="WW8Num8z8"/>
    <w:qFormat/>
    <w:rsid w:val="005D38A7"/>
  </w:style>
  <w:style w:type="character" w:customStyle="1" w:styleId="WW8Num9z0">
    <w:name w:val="WW8Num9z0"/>
    <w:qFormat/>
    <w:rsid w:val="005D38A7"/>
  </w:style>
  <w:style w:type="character" w:customStyle="1" w:styleId="WW8Num9z1">
    <w:name w:val="WW8Num9z1"/>
    <w:qFormat/>
    <w:rsid w:val="005D38A7"/>
  </w:style>
  <w:style w:type="character" w:customStyle="1" w:styleId="WW8Num9z2">
    <w:name w:val="WW8Num9z2"/>
    <w:qFormat/>
    <w:rsid w:val="005D38A7"/>
  </w:style>
  <w:style w:type="character" w:customStyle="1" w:styleId="WW8Num9z3">
    <w:name w:val="WW8Num9z3"/>
    <w:qFormat/>
    <w:rsid w:val="005D38A7"/>
  </w:style>
  <w:style w:type="character" w:customStyle="1" w:styleId="WW8Num9z4">
    <w:name w:val="WW8Num9z4"/>
    <w:qFormat/>
    <w:rsid w:val="005D38A7"/>
  </w:style>
  <w:style w:type="character" w:customStyle="1" w:styleId="WW8Num9z5">
    <w:name w:val="WW8Num9z5"/>
    <w:qFormat/>
    <w:rsid w:val="005D38A7"/>
  </w:style>
  <w:style w:type="character" w:customStyle="1" w:styleId="WW8Num9z6">
    <w:name w:val="WW8Num9z6"/>
    <w:qFormat/>
    <w:rsid w:val="005D38A7"/>
  </w:style>
  <w:style w:type="character" w:customStyle="1" w:styleId="WW8Num9z7">
    <w:name w:val="WW8Num9z7"/>
    <w:qFormat/>
    <w:rsid w:val="005D38A7"/>
  </w:style>
  <w:style w:type="character" w:customStyle="1" w:styleId="WW8Num9z8">
    <w:name w:val="WW8Num9z8"/>
    <w:qFormat/>
    <w:rsid w:val="005D38A7"/>
  </w:style>
  <w:style w:type="character" w:customStyle="1" w:styleId="WW8Num10z0">
    <w:name w:val="WW8Num10z0"/>
    <w:qFormat/>
    <w:rsid w:val="005D38A7"/>
  </w:style>
  <w:style w:type="character" w:customStyle="1" w:styleId="WW8Num10z1">
    <w:name w:val="WW8Num10z1"/>
    <w:qFormat/>
    <w:rsid w:val="005D38A7"/>
  </w:style>
  <w:style w:type="character" w:customStyle="1" w:styleId="WW8Num10z2">
    <w:name w:val="WW8Num10z2"/>
    <w:qFormat/>
    <w:rsid w:val="005D38A7"/>
  </w:style>
  <w:style w:type="character" w:customStyle="1" w:styleId="WW8Num10z3">
    <w:name w:val="WW8Num10z3"/>
    <w:qFormat/>
    <w:rsid w:val="005D38A7"/>
  </w:style>
  <w:style w:type="character" w:customStyle="1" w:styleId="WW8Num10z4">
    <w:name w:val="WW8Num10z4"/>
    <w:qFormat/>
    <w:rsid w:val="005D38A7"/>
  </w:style>
  <w:style w:type="character" w:customStyle="1" w:styleId="WW8Num10z5">
    <w:name w:val="WW8Num10z5"/>
    <w:qFormat/>
    <w:rsid w:val="005D38A7"/>
  </w:style>
  <w:style w:type="character" w:customStyle="1" w:styleId="WW8Num10z6">
    <w:name w:val="WW8Num10z6"/>
    <w:qFormat/>
    <w:rsid w:val="005D38A7"/>
  </w:style>
  <w:style w:type="character" w:customStyle="1" w:styleId="WW8Num10z7">
    <w:name w:val="WW8Num10z7"/>
    <w:qFormat/>
    <w:rsid w:val="005D38A7"/>
  </w:style>
  <w:style w:type="character" w:customStyle="1" w:styleId="WW8Num10z8">
    <w:name w:val="WW8Num10z8"/>
    <w:qFormat/>
    <w:rsid w:val="005D38A7"/>
  </w:style>
  <w:style w:type="character" w:customStyle="1" w:styleId="WW8Num11z0">
    <w:name w:val="WW8Num11z0"/>
    <w:qFormat/>
    <w:rsid w:val="005D38A7"/>
  </w:style>
  <w:style w:type="character" w:customStyle="1" w:styleId="WW8Num11z1">
    <w:name w:val="WW8Num11z1"/>
    <w:qFormat/>
    <w:rsid w:val="005D38A7"/>
  </w:style>
  <w:style w:type="character" w:customStyle="1" w:styleId="WW8Num11z2">
    <w:name w:val="WW8Num11z2"/>
    <w:qFormat/>
    <w:rsid w:val="005D38A7"/>
  </w:style>
  <w:style w:type="character" w:customStyle="1" w:styleId="WW8Num11z3">
    <w:name w:val="WW8Num11z3"/>
    <w:qFormat/>
    <w:rsid w:val="005D38A7"/>
  </w:style>
  <w:style w:type="character" w:customStyle="1" w:styleId="WW8Num11z4">
    <w:name w:val="WW8Num11z4"/>
    <w:qFormat/>
    <w:rsid w:val="005D38A7"/>
  </w:style>
  <w:style w:type="character" w:customStyle="1" w:styleId="WW8Num11z5">
    <w:name w:val="WW8Num11z5"/>
    <w:qFormat/>
    <w:rsid w:val="005D38A7"/>
  </w:style>
  <w:style w:type="character" w:customStyle="1" w:styleId="WW8Num11z6">
    <w:name w:val="WW8Num11z6"/>
    <w:qFormat/>
    <w:rsid w:val="005D38A7"/>
  </w:style>
  <w:style w:type="character" w:customStyle="1" w:styleId="WW8Num11z7">
    <w:name w:val="WW8Num11z7"/>
    <w:qFormat/>
    <w:rsid w:val="005D38A7"/>
  </w:style>
  <w:style w:type="character" w:customStyle="1" w:styleId="WW8Num11z8">
    <w:name w:val="WW8Num11z8"/>
    <w:qFormat/>
    <w:rsid w:val="005D38A7"/>
  </w:style>
  <w:style w:type="character" w:customStyle="1" w:styleId="WW8Num12z0">
    <w:name w:val="WW8Num12z0"/>
    <w:qFormat/>
    <w:rsid w:val="005D38A7"/>
    <w:rPr>
      <w:rFonts w:ascii="Symbol" w:hAnsi="Symbol" w:cs="Symbol"/>
    </w:rPr>
  </w:style>
  <w:style w:type="character" w:customStyle="1" w:styleId="WW8Num12z1">
    <w:name w:val="WW8Num12z1"/>
    <w:qFormat/>
    <w:rsid w:val="005D38A7"/>
    <w:rPr>
      <w:rFonts w:ascii="Courier New" w:hAnsi="Courier New" w:cs="Courier New"/>
    </w:rPr>
  </w:style>
  <w:style w:type="character" w:customStyle="1" w:styleId="WW8Num12z2">
    <w:name w:val="WW8Num12z2"/>
    <w:qFormat/>
    <w:rsid w:val="005D38A7"/>
    <w:rPr>
      <w:rFonts w:ascii="Wingdings" w:hAnsi="Wingdings" w:cs="Wingdings"/>
    </w:rPr>
  </w:style>
  <w:style w:type="character" w:customStyle="1" w:styleId="WW8Num13z0">
    <w:name w:val="WW8Num13z0"/>
    <w:qFormat/>
    <w:rsid w:val="005D38A7"/>
  </w:style>
  <w:style w:type="character" w:customStyle="1" w:styleId="WW8Num13z1">
    <w:name w:val="WW8Num13z1"/>
    <w:qFormat/>
    <w:rsid w:val="005D38A7"/>
  </w:style>
  <w:style w:type="character" w:customStyle="1" w:styleId="WW8Num13z2">
    <w:name w:val="WW8Num13z2"/>
    <w:qFormat/>
    <w:rsid w:val="005D38A7"/>
  </w:style>
  <w:style w:type="character" w:customStyle="1" w:styleId="WW8Num13z3">
    <w:name w:val="WW8Num13z3"/>
    <w:qFormat/>
    <w:rsid w:val="005D38A7"/>
  </w:style>
  <w:style w:type="character" w:customStyle="1" w:styleId="WW8Num13z4">
    <w:name w:val="WW8Num13z4"/>
    <w:qFormat/>
    <w:rsid w:val="005D38A7"/>
  </w:style>
  <w:style w:type="character" w:customStyle="1" w:styleId="WW8Num13z5">
    <w:name w:val="WW8Num13z5"/>
    <w:qFormat/>
    <w:rsid w:val="005D38A7"/>
  </w:style>
  <w:style w:type="character" w:customStyle="1" w:styleId="WW8Num13z6">
    <w:name w:val="WW8Num13z6"/>
    <w:qFormat/>
    <w:rsid w:val="005D38A7"/>
  </w:style>
  <w:style w:type="character" w:customStyle="1" w:styleId="WW8Num13z7">
    <w:name w:val="WW8Num13z7"/>
    <w:qFormat/>
    <w:rsid w:val="005D38A7"/>
  </w:style>
  <w:style w:type="character" w:customStyle="1" w:styleId="WW8Num13z8">
    <w:name w:val="WW8Num13z8"/>
    <w:qFormat/>
    <w:rsid w:val="005D38A7"/>
  </w:style>
  <w:style w:type="character" w:customStyle="1" w:styleId="WW8Num14z0">
    <w:name w:val="WW8Num14z0"/>
    <w:qFormat/>
    <w:rsid w:val="005D38A7"/>
  </w:style>
  <w:style w:type="character" w:customStyle="1" w:styleId="WW8Num14z1">
    <w:name w:val="WW8Num14z1"/>
    <w:qFormat/>
    <w:rsid w:val="005D38A7"/>
  </w:style>
  <w:style w:type="character" w:customStyle="1" w:styleId="WW8Num14z2">
    <w:name w:val="WW8Num14z2"/>
    <w:qFormat/>
    <w:rsid w:val="005D38A7"/>
  </w:style>
  <w:style w:type="character" w:customStyle="1" w:styleId="WW8Num14z3">
    <w:name w:val="WW8Num14z3"/>
    <w:qFormat/>
    <w:rsid w:val="005D38A7"/>
  </w:style>
  <w:style w:type="character" w:customStyle="1" w:styleId="WW8Num14z4">
    <w:name w:val="WW8Num14z4"/>
    <w:qFormat/>
    <w:rsid w:val="005D38A7"/>
  </w:style>
  <w:style w:type="character" w:customStyle="1" w:styleId="WW8Num14z5">
    <w:name w:val="WW8Num14z5"/>
    <w:qFormat/>
    <w:rsid w:val="005D38A7"/>
  </w:style>
  <w:style w:type="character" w:customStyle="1" w:styleId="WW8Num14z6">
    <w:name w:val="WW8Num14z6"/>
    <w:qFormat/>
    <w:rsid w:val="005D38A7"/>
  </w:style>
  <w:style w:type="character" w:customStyle="1" w:styleId="WW8Num14z7">
    <w:name w:val="WW8Num14z7"/>
    <w:qFormat/>
    <w:rsid w:val="005D38A7"/>
  </w:style>
  <w:style w:type="character" w:customStyle="1" w:styleId="WW8Num14z8">
    <w:name w:val="WW8Num14z8"/>
    <w:qFormat/>
    <w:rsid w:val="005D38A7"/>
  </w:style>
  <w:style w:type="character" w:customStyle="1" w:styleId="WW8Num15z0">
    <w:name w:val="WW8Num15z0"/>
    <w:qFormat/>
    <w:rsid w:val="005D38A7"/>
    <w:rPr>
      <w:color w:val="000000"/>
    </w:rPr>
  </w:style>
  <w:style w:type="character" w:customStyle="1" w:styleId="WW8Num15z1">
    <w:name w:val="WW8Num15z1"/>
    <w:qFormat/>
    <w:rsid w:val="005D38A7"/>
  </w:style>
  <w:style w:type="character" w:customStyle="1" w:styleId="WW8Num15z2">
    <w:name w:val="WW8Num15z2"/>
    <w:qFormat/>
    <w:rsid w:val="005D38A7"/>
  </w:style>
  <w:style w:type="character" w:customStyle="1" w:styleId="WW8Num15z3">
    <w:name w:val="WW8Num15z3"/>
    <w:qFormat/>
    <w:rsid w:val="005D38A7"/>
  </w:style>
  <w:style w:type="character" w:customStyle="1" w:styleId="WW8Num15z4">
    <w:name w:val="WW8Num15z4"/>
    <w:qFormat/>
    <w:rsid w:val="005D38A7"/>
  </w:style>
  <w:style w:type="character" w:customStyle="1" w:styleId="WW8Num15z5">
    <w:name w:val="WW8Num15z5"/>
    <w:qFormat/>
    <w:rsid w:val="005D38A7"/>
  </w:style>
  <w:style w:type="character" w:customStyle="1" w:styleId="WW8Num15z6">
    <w:name w:val="WW8Num15z6"/>
    <w:qFormat/>
    <w:rsid w:val="005D38A7"/>
  </w:style>
  <w:style w:type="character" w:customStyle="1" w:styleId="WW8Num15z7">
    <w:name w:val="WW8Num15z7"/>
    <w:qFormat/>
    <w:rsid w:val="005D38A7"/>
  </w:style>
  <w:style w:type="character" w:customStyle="1" w:styleId="WW8Num15z8">
    <w:name w:val="WW8Num15z8"/>
    <w:qFormat/>
    <w:rsid w:val="005D38A7"/>
  </w:style>
  <w:style w:type="character" w:customStyle="1" w:styleId="WW8Num16z0">
    <w:name w:val="WW8Num16z0"/>
    <w:qFormat/>
    <w:rsid w:val="005D38A7"/>
  </w:style>
  <w:style w:type="character" w:customStyle="1" w:styleId="WW8Num16z1">
    <w:name w:val="WW8Num16z1"/>
    <w:qFormat/>
    <w:rsid w:val="005D38A7"/>
  </w:style>
  <w:style w:type="character" w:customStyle="1" w:styleId="WW8Num16z2">
    <w:name w:val="WW8Num16z2"/>
    <w:qFormat/>
    <w:rsid w:val="005D38A7"/>
  </w:style>
  <w:style w:type="character" w:customStyle="1" w:styleId="WW8Num16z3">
    <w:name w:val="WW8Num16z3"/>
    <w:qFormat/>
    <w:rsid w:val="005D38A7"/>
  </w:style>
  <w:style w:type="character" w:customStyle="1" w:styleId="WW8Num16z4">
    <w:name w:val="WW8Num16z4"/>
    <w:qFormat/>
    <w:rsid w:val="005D38A7"/>
  </w:style>
  <w:style w:type="character" w:customStyle="1" w:styleId="WW8Num16z5">
    <w:name w:val="WW8Num16z5"/>
    <w:qFormat/>
    <w:rsid w:val="005D38A7"/>
  </w:style>
  <w:style w:type="character" w:customStyle="1" w:styleId="WW8Num16z6">
    <w:name w:val="WW8Num16z6"/>
    <w:qFormat/>
    <w:rsid w:val="005D38A7"/>
  </w:style>
  <w:style w:type="character" w:customStyle="1" w:styleId="WW8Num16z7">
    <w:name w:val="WW8Num16z7"/>
    <w:qFormat/>
    <w:rsid w:val="005D38A7"/>
  </w:style>
  <w:style w:type="character" w:customStyle="1" w:styleId="WW8Num16z8">
    <w:name w:val="WW8Num16z8"/>
    <w:qFormat/>
    <w:rsid w:val="005D38A7"/>
  </w:style>
  <w:style w:type="character" w:customStyle="1" w:styleId="WW8Num17z0">
    <w:name w:val="WW8Num17z0"/>
    <w:qFormat/>
    <w:rsid w:val="005D38A7"/>
  </w:style>
  <w:style w:type="character" w:customStyle="1" w:styleId="WW8Num17z1">
    <w:name w:val="WW8Num17z1"/>
    <w:qFormat/>
    <w:rsid w:val="005D38A7"/>
  </w:style>
  <w:style w:type="character" w:customStyle="1" w:styleId="WW8Num17z2">
    <w:name w:val="WW8Num17z2"/>
    <w:qFormat/>
    <w:rsid w:val="005D38A7"/>
  </w:style>
  <w:style w:type="character" w:customStyle="1" w:styleId="WW8Num17z3">
    <w:name w:val="WW8Num17z3"/>
    <w:qFormat/>
    <w:rsid w:val="005D38A7"/>
  </w:style>
  <w:style w:type="character" w:customStyle="1" w:styleId="WW8Num17z4">
    <w:name w:val="WW8Num17z4"/>
    <w:qFormat/>
    <w:rsid w:val="005D38A7"/>
  </w:style>
  <w:style w:type="character" w:customStyle="1" w:styleId="WW8Num17z5">
    <w:name w:val="WW8Num17z5"/>
    <w:qFormat/>
    <w:rsid w:val="005D38A7"/>
  </w:style>
  <w:style w:type="character" w:customStyle="1" w:styleId="WW8Num17z6">
    <w:name w:val="WW8Num17z6"/>
    <w:qFormat/>
    <w:rsid w:val="005D38A7"/>
  </w:style>
  <w:style w:type="character" w:customStyle="1" w:styleId="WW8Num17z7">
    <w:name w:val="WW8Num17z7"/>
    <w:qFormat/>
    <w:rsid w:val="005D38A7"/>
  </w:style>
  <w:style w:type="character" w:customStyle="1" w:styleId="WW8Num17z8">
    <w:name w:val="WW8Num17z8"/>
    <w:qFormat/>
    <w:rsid w:val="005D38A7"/>
  </w:style>
  <w:style w:type="character" w:customStyle="1" w:styleId="WW8Num18z0">
    <w:name w:val="WW8Num18z0"/>
    <w:qFormat/>
    <w:rsid w:val="005D38A7"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sid w:val="005D38A7"/>
  </w:style>
  <w:style w:type="character" w:customStyle="1" w:styleId="WW8Num18z2">
    <w:name w:val="WW8Num18z2"/>
    <w:qFormat/>
    <w:rsid w:val="005D38A7"/>
  </w:style>
  <w:style w:type="character" w:customStyle="1" w:styleId="WW8Num18z3">
    <w:name w:val="WW8Num18z3"/>
    <w:qFormat/>
    <w:rsid w:val="005D38A7"/>
  </w:style>
  <w:style w:type="character" w:customStyle="1" w:styleId="WW8Num18z4">
    <w:name w:val="WW8Num18z4"/>
    <w:qFormat/>
    <w:rsid w:val="005D38A7"/>
  </w:style>
  <w:style w:type="character" w:customStyle="1" w:styleId="WW8Num18z5">
    <w:name w:val="WW8Num18z5"/>
    <w:qFormat/>
    <w:rsid w:val="005D38A7"/>
  </w:style>
  <w:style w:type="character" w:customStyle="1" w:styleId="WW8Num18z6">
    <w:name w:val="WW8Num18z6"/>
    <w:qFormat/>
    <w:rsid w:val="005D38A7"/>
  </w:style>
  <w:style w:type="character" w:customStyle="1" w:styleId="WW8Num18z7">
    <w:name w:val="WW8Num18z7"/>
    <w:qFormat/>
    <w:rsid w:val="005D38A7"/>
  </w:style>
  <w:style w:type="character" w:customStyle="1" w:styleId="WW8Num18z8">
    <w:name w:val="WW8Num18z8"/>
    <w:qFormat/>
    <w:rsid w:val="005D38A7"/>
  </w:style>
  <w:style w:type="character" w:customStyle="1" w:styleId="WW8Num19z0">
    <w:name w:val="WW8Num19z0"/>
    <w:qFormat/>
    <w:rsid w:val="005D38A7"/>
  </w:style>
  <w:style w:type="character" w:customStyle="1" w:styleId="WW8Num19z1">
    <w:name w:val="WW8Num19z1"/>
    <w:qFormat/>
    <w:rsid w:val="005D38A7"/>
  </w:style>
  <w:style w:type="character" w:customStyle="1" w:styleId="WW8Num19z2">
    <w:name w:val="WW8Num19z2"/>
    <w:qFormat/>
    <w:rsid w:val="005D38A7"/>
  </w:style>
  <w:style w:type="character" w:customStyle="1" w:styleId="WW8Num19z3">
    <w:name w:val="WW8Num19z3"/>
    <w:qFormat/>
    <w:rsid w:val="005D38A7"/>
  </w:style>
  <w:style w:type="character" w:customStyle="1" w:styleId="WW8Num19z4">
    <w:name w:val="WW8Num19z4"/>
    <w:qFormat/>
    <w:rsid w:val="005D38A7"/>
  </w:style>
  <w:style w:type="character" w:customStyle="1" w:styleId="WW8Num19z5">
    <w:name w:val="WW8Num19z5"/>
    <w:qFormat/>
    <w:rsid w:val="005D38A7"/>
  </w:style>
  <w:style w:type="character" w:customStyle="1" w:styleId="WW8Num19z6">
    <w:name w:val="WW8Num19z6"/>
    <w:qFormat/>
    <w:rsid w:val="005D38A7"/>
  </w:style>
  <w:style w:type="character" w:customStyle="1" w:styleId="WW8Num19z7">
    <w:name w:val="WW8Num19z7"/>
    <w:qFormat/>
    <w:rsid w:val="005D38A7"/>
  </w:style>
  <w:style w:type="character" w:customStyle="1" w:styleId="WW8Num19z8">
    <w:name w:val="WW8Num19z8"/>
    <w:qFormat/>
    <w:rsid w:val="005D38A7"/>
  </w:style>
  <w:style w:type="character" w:customStyle="1" w:styleId="WW8Num20z0">
    <w:name w:val="WW8Num20z0"/>
    <w:qFormat/>
    <w:rsid w:val="005D38A7"/>
  </w:style>
  <w:style w:type="character" w:customStyle="1" w:styleId="WW8Num20z1">
    <w:name w:val="WW8Num20z1"/>
    <w:qFormat/>
    <w:rsid w:val="005D38A7"/>
  </w:style>
  <w:style w:type="character" w:customStyle="1" w:styleId="WW8Num20z2">
    <w:name w:val="WW8Num20z2"/>
    <w:qFormat/>
    <w:rsid w:val="005D38A7"/>
  </w:style>
  <w:style w:type="character" w:customStyle="1" w:styleId="WW8Num20z3">
    <w:name w:val="WW8Num20z3"/>
    <w:qFormat/>
    <w:rsid w:val="005D38A7"/>
  </w:style>
  <w:style w:type="character" w:customStyle="1" w:styleId="WW8Num20z4">
    <w:name w:val="WW8Num20z4"/>
    <w:qFormat/>
    <w:rsid w:val="005D38A7"/>
  </w:style>
  <w:style w:type="character" w:customStyle="1" w:styleId="WW8Num20z5">
    <w:name w:val="WW8Num20z5"/>
    <w:qFormat/>
    <w:rsid w:val="005D38A7"/>
  </w:style>
  <w:style w:type="character" w:customStyle="1" w:styleId="WW8Num20z6">
    <w:name w:val="WW8Num20z6"/>
    <w:qFormat/>
    <w:rsid w:val="005D38A7"/>
  </w:style>
  <w:style w:type="character" w:customStyle="1" w:styleId="WW8Num20z7">
    <w:name w:val="WW8Num20z7"/>
    <w:qFormat/>
    <w:rsid w:val="005D38A7"/>
  </w:style>
  <w:style w:type="character" w:customStyle="1" w:styleId="WW8Num20z8">
    <w:name w:val="WW8Num20z8"/>
    <w:qFormat/>
    <w:rsid w:val="005D38A7"/>
  </w:style>
  <w:style w:type="character" w:customStyle="1" w:styleId="1">
    <w:name w:val="Основной шрифт абзаца1"/>
    <w:qFormat/>
    <w:rsid w:val="005D38A7"/>
  </w:style>
  <w:style w:type="character" w:customStyle="1" w:styleId="13">
    <w:name w:val="Верхний колонтитул Знак1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Верхний колонтитул Знак"/>
    <w:qFormat/>
    <w:rsid w:val="005D38A7"/>
    <w:rPr>
      <w:rFonts w:ascii="Calibri" w:eastAsia="Times New Roman" w:hAnsi="Calibri" w:cs="Times New Roman"/>
    </w:rPr>
  </w:style>
  <w:style w:type="character" w:customStyle="1" w:styleId="14">
    <w:name w:val="Нижний колонтитул Знак1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qFormat/>
    <w:rsid w:val="005D38A7"/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1"/>
    <w:qFormat/>
    <w:rsid w:val="005D38A7"/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qFormat/>
    <w:rsid w:val="005D38A7"/>
    <w:rPr>
      <w:rFonts w:ascii="Calibri" w:eastAsia="Times New Roman" w:hAnsi="Calibri" w:cs="Times New Roman"/>
      <w:sz w:val="16"/>
      <w:szCs w:val="16"/>
    </w:rPr>
  </w:style>
  <w:style w:type="character" w:customStyle="1" w:styleId="15">
    <w:name w:val="Текст выноски Знак1"/>
    <w:qFormat/>
    <w:rsid w:val="005D38A7"/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qFormat/>
    <w:rsid w:val="005D38A7"/>
    <w:rPr>
      <w:rFonts w:ascii="Tahoma" w:eastAsia="Times New Roman" w:hAnsi="Tahoma" w:cs="Tahoma"/>
      <w:sz w:val="16"/>
      <w:szCs w:val="16"/>
    </w:rPr>
  </w:style>
  <w:style w:type="character" w:customStyle="1" w:styleId="a7">
    <w:name w:val="Основной текст Знак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Заголовок 1 Знак"/>
    <w:qFormat/>
    <w:rsid w:val="005D38A7"/>
    <w:rPr>
      <w:rFonts w:ascii="Times New Roman" w:eastAsia="Times New Roman" w:hAnsi="Times New Roman" w:cs="Times New Roman"/>
      <w:sz w:val="24"/>
      <w:lang w:val="ru-RU"/>
    </w:rPr>
  </w:style>
  <w:style w:type="character" w:customStyle="1" w:styleId="a8">
    <w:name w:val="Без интервала Знак"/>
    <w:qFormat/>
    <w:rsid w:val="005D38A7"/>
    <w:rPr>
      <w:rFonts w:eastAsia="Times New Roman"/>
      <w:sz w:val="22"/>
      <w:szCs w:val="22"/>
      <w:lang w:val="ru-RU" w:bidi="ar-SA"/>
    </w:rPr>
  </w:style>
  <w:style w:type="paragraph" w:customStyle="1" w:styleId="a9">
    <w:name w:val="Заголовок"/>
    <w:basedOn w:val="a"/>
    <w:next w:val="aa"/>
    <w:qFormat/>
    <w:rsid w:val="005D38A7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a">
    <w:name w:val="Body Text"/>
    <w:basedOn w:val="a"/>
    <w:rsid w:val="005D38A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List"/>
    <w:basedOn w:val="aa"/>
    <w:rsid w:val="005D38A7"/>
    <w:rPr>
      <w:rFonts w:cs="Arial"/>
    </w:rPr>
  </w:style>
  <w:style w:type="paragraph" w:customStyle="1" w:styleId="Caption">
    <w:name w:val="Caption"/>
    <w:basedOn w:val="a"/>
    <w:qFormat/>
    <w:rsid w:val="005D38A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5D38A7"/>
    <w:pPr>
      <w:suppressLineNumbers/>
    </w:pPr>
    <w:rPr>
      <w:rFonts w:ascii="PT Astra Serif" w:hAnsi="PT Astra Serif" w:cs="Noto Sans Devanagari"/>
    </w:rPr>
  </w:style>
  <w:style w:type="paragraph" w:styleId="ad">
    <w:name w:val="caption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0">
    <w:name w:val="Указатель12"/>
    <w:basedOn w:val="a"/>
    <w:qFormat/>
    <w:rsid w:val="005D38A7"/>
    <w:pPr>
      <w:suppressLineNumbers/>
    </w:pPr>
    <w:rPr>
      <w:rFonts w:cs="Arial"/>
    </w:rPr>
  </w:style>
  <w:style w:type="paragraph" w:customStyle="1" w:styleId="110">
    <w:name w:val="Название объекта11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1">
    <w:name w:val="Указатель11"/>
    <w:basedOn w:val="a"/>
    <w:qFormat/>
    <w:rsid w:val="005D38A7"/>
    <w:pPr>
      <w:suppressLineNumbers/>
    </w:pPr>
    <w:rPr>
      <w:rFonts w:cs="Arial"/>
    </w:rPr>
  </w:style>
  <w:style w:type="paragraph" w:customStyle="1" w:styleId="100">
    <w:name w:val="Название объекта10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5D38A7"/>
    <w:pPr>
      <w:suppressLineNumbers/>
    </w:pPr>
    <w:rPr>
      <w:rFonts w:cs="Arial"/>
    </w:rPr>
  </w:style>
  <w:style w:type="paragraph" w:customStyle="1" w:styleId="90">
    <w:name w:val="Название объекта9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91">
    <w:name w:val="Указатель9"/>
    <w:basedOn w:val="a"/>
    <w:qFormat/>
    <w:rsid w:val="005D38A7"/>
    <w:pPr>
      <w:suppressLineNumbers/>
    </w:pPr>
    <w:rPr>
      <w:rFonts w:cs="Arial"/>
    </w:rPr>
  </w:style>
  <w:style w:type="paragraph" w:customStyle="1" w:styleId="80">
    <w:name w:val="Название объекта8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81">
    <w:name w:val="Указатель8"/>
    <w:basedOn w:val="a"/>
    <w:qFormat/>
    <w:rsid w:val="005D38A7"/>
    <w:pPr>
      <w:suppressLineNumbers/>
    </w:pPr>
    <w:rPr>
      <w:rFonts w:cs="Arial"/>
    </w:rPr>
  </w:style>
  <w:style w:type="paragraph" w:customStyle="1" w:styleId="70">
    <w:name w:val="Название объекта7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71">
    <w:name w:val="Указатель7"/>
    <w:basedOn w:val="a"/>
    <w:qFormat/>
    <w:rsid w:val="005D38A7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61">
    <w:name w:val="Указатель6"/>
    <w:basedOn w:val="a"/>
    <w:qFormat/>
    <w:rsid w:val="005D38A7"/>
    <w:pPr>
      <w:suppressLineNumbers/>
    </w:pPr>
    <w:rPr>
      <w:rFonts w:cs="Arial"/>
    </w:rPr>
  </w:style>
  <w:style w:type="paragraph" w:customStyle="1" w:styleId="50">
    <w:name w:val="Название объекта5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1">
    <w:name w:val="Указатель5"/>
    <w:basedOn w:val="a"/>
    <w:qFormat/>
    <w:rsid w:val="005D38A7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5D38A7"/>
    <w:pPr>
      <w:suppressLineNumbers/>
    </w:pPr>
    <w:rPr>
      <w:rFonts w:cs="Arial"/>
    </w:rPr>
  </w:style>
  <w:style w:type="paragraph" w:customStyle="1" w:styleId="32">
    <w:name w:val="Название объекта3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3">
    <w:name w:val="Указатель3"/>
    <w:basedOn w:val="a"/>
    <w:qFormat/>
    <w:rsid w:val="005D38A7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5D38A7"/>
    <w:pPr>
      <w:suppressLineNumbers/>
    </w:pPr>
    <w:rPr>
      <w:rFonts w:cs="Arial"/>
    </w:rPr>
  </w:style>
  <w:style w:type="paragraph" w:customStyle="1" w:styleId="17">
    <w:name w:val="Название объекта1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8">
    <w:name w:val="Указатель1"/>
    <w:basedOn w:val="a"/>
    <w:qFormat/>
    <w:rsid w:val="005D38A7"/>
    <w:pPr>
      <w:suppressLineNumbers/>
    </w:pPr>
    <w:rPr>
      <w:rFonts w:cs="Arial"/>
    </w:rPr>
  </w:style>
  <w:style w:type="paragraph" w:customStyle="1" w:styleId="ae">
    <w:name w:val="Верхний и нижний колонтитулы"/>
    <w:basedOn w:val="a"/>
    <w:qFormat/>
    <w:rsid w:val="005D38A7"/>
    <w:pPr>
      <w:suppressLineNumbers/>
      <w:tabs>
        <w:tab w:val="center" w:pos="4819"/>
        <w:tab w:val="right" w:pos="9638"/>
      </w:tabs>
    </w:pPr>
  </w:style>
  <w:style w:type="paragraph" w:customStyle="1" w:styleId="af">
    <w:name w:val="Колонтитул"/>
    <w:basedOn w:val="a"/>
    <w:qFormat/>
    <w:rsid w:val="005D38A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5D38A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oter">
    <w:name w:val="Footer"/>
    <w:basedOn w:val="a"/>
    <w:rsid w:val="005D38A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0">
    <w:name w:val="Body Text Indent"/>
    <w:basedOn w:val="a"/>
    <w:rsid w:val="005D38A7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сновной текст 31"/>
    <w:basedOn w:val="a"/>
    <w:qFormat/>
    <w:rsid w:val="005D38A7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af1">
    <w:name w:val="Balloon Text"/>
    <w:basedOn w:val="a"/>
    <w:qFormat/>
    <w:rsid w:val="005D38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List Paragraph"/>
    <w:basedOn w:val="a"/>
    <w:qFormat/>
    <w:rsid w:val="005D38A7"/>
    <w:pPr>
      <w:ind w:left="720"/>
      <w:contextualSpacing/>
    </w:pPr>
  </w:style>
  <w:style w:type="paragraph" w:customStyle="1" w:styleId="19">
    <w:name w:val="Знак1"/>
    <w:basedOn w:val="a"/>
    <w:qFormat/>
    <w:rsid w:val="005D38A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qFormat/>
    <w:rsid w:val="005D38A7"/>
    <w:pPr>
      <w:widowControl w:val="0"/>
      <w:suppressAutoHyphens/>
      <w:ind w:firstLine="720"/>
    </w:pPr>
    <w:rPr>
      <w:rFonts w:ascii="Arial" w:eastAsia="Times New Roman" w:hAnsi="Arial" w:cs="Arial"/>
      <w:lang w:eastAsia="zh-CN"/>
    </w:rPr>
  </w:style>
  <w:style w:type="paragraph" w:customStyle="1" w:styleId="af3">
    <w:name w:val="Знак"/>
    <w:basedOn w:val="a"/>
    <w:qFormat/>
    <w:rsid w:val="005D38A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nformat">
    <w:name w:val="ConsPlusNonformat"/>
    <w:qFormat/>
    <w:rsid w:val="005D38A7"/>
    <w:pPr>
      <w:widowControl w:val="0"/>
      <w:suppressAutoHyphens/>
    </w:pPr>
    <w:rPr>
      <w:rFonts w:ascii="Courier New" w:eastAsia="Times New Roman" w:hAnsi="Courier New" w:cs="Courier New"/>
      <w:lang w:eastAsia="zh-CN"/>
    </w:rPr>
  </w:style>
  <w:style w:type="paragraph" w:customStyle="1" w:styleId="1a">
    <w:name w:val="Обычный1"/>
    <w:qFormat/>
    <w:rsid w:val="005D38A7"/>
    <w:pPr>
      <w:suppressAutoHyphens/>
    </w:pPr>
    <w:rPr>
      <w:rFonts w:ascii="Times New Roman" w:eastAsia="Times New Roman" w:hAnsi="Times New Roman" w:cs="Times New Roman"/>
      <w:sz w:val="24"/>
      <w:szCs w:val="32"/>
      <w:lang w:eastAsia="zh-CN"/>
    </w:rPr>
  </w:style>
  <w:style w:type="paragraph" w:styleId="af4">
    <w:name w:val="No Spacing"/>
    <w:qFormat/>
    <w:rsid w:val="005D38A7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styleId="af5">
    <w:name w:val="Normal (Web)"/>
    <w:basedOn w:val="a"/>
    <w:qFormat/>
    <w:rsid w:val="005D38A7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5D38A7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6">
    <w:name w:val="Содержимое таблицы"/>
    <w:basedOn w:val="a"/>
    <w:qFormat/>
    <w:rsid w:val="005D38A7"/>
    <w:pPr>
      <w:suppressLineNumbers/>
    </w:pPr>
  </w:style>
  <w:style w:type="paragraph" w:customStyle="1" w:styleId="af7">
    <w:name w:val="Заголовок таблицы"/>
    <w:basedOn w:val="af6"/>
    <w:qFormat/>
    <w:rsid w:val="005D38A7"/>
    <w:pPr>
      <w:jc w:val="center"/>
    </w:pPr>
    <w:rPr>
      <w:b/>
      <w:bCs/>
    </w:rPr>
  </w:style>
  <w:style w:type="paragraph" w:customStyle="1" w:styleId="22">
    <w:name w:val="Обычный2"/>
    <w:basedOn w:val="a"/>
    <w:qFormat/>
    <w:rsid w:val="005D38A7"/>
    <w:pPr>
      <w:spacing w:after="198" w:line="264" w:lineRule="auto"/>
      <w:contextualSpacing/>
    </w:pPr>
  </w:style>
  <w:style w:type="numbering" w:customStyle="1" w:styleId="WW8Num1">
    <w:name w:val="WW8Num1"/>
    <w:qFormat/>
    <w:rsid w:val="005D38A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7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Spec-26</dc:creator>
  <dc:description/>
  <cp:lastModifiedBy>Point-11</cp:lastModifiedBy>
  <cp:revision>199</cp:revision>
  <cp:lastPrinted>2025-09-24T13:17:00Z</cp:lastPrinted>
  <dcterms:created xsi:type="dcterms:W3CDTF">1995-11-21T17:41:00Z</dcterms:created>
  <dcterms:modified xsi:type="dcterms:W3CDTF">2025-12-22T09:30:00Z</dcterms:modified>
  <dc:language>ru-RU</dc:language>
</cp:coreProperties>
</file>